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ascii="仿宋_GB2312" w:hAnsi="仿宋" w:eastAsia="仿宋_GB2312" w:cs="仿宋_GB2312"/>
          <w:b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sz w:val="30"/>
          <w:szCs w:val="30"/>
        </w:rPr>
        <w:t>附件：</w:t>
      </w:r>
    </w:p>
    <w:p>
      <w:pPr>
        <w:adjustRightInd w:val="0"/>
        <w:snapToGrid w:val="0"/>
        <w:ind w:left="-716" w:leftChars="-341" w:firstLine="719" w:firstLineChars="199"/>
        <w:jc w:val="center"/>
        <w:rPr>
          <w:rFonts w:ascii="仿宋_GB2312" w:hAnsi="黑体" w:eastAsia="仿宋_GB2312" w:cs="黑体"/>
          <w:b/>
          <w:sz w:val="36"/>
          <w:szCs w:val="36"/>
        </w:rPr>
      </w:pPr>
      <w:r>
        <w:rPr>
          <w:rFonts w:hint="eastAsia" w:ascii="仿宋_GB2312" w:hAnsi="黑体" w:eastAsia="仿宋_GB2312" w:cs="黑体"/>
          <w:b/>
          <w:sz w:val="36"/>
          <w:szCs w:val="36"/>
        </w:rPr>
        <w:t>参会回执</w:t>
      </w:r>
    </w:p>
    <w:tbl>
      <w:tblPr>
        <w:tblStyle w:val="2"/>
        <w:tblpPr w:leftFromText="180" w:rightFromText="180" w:vertAnchor="text" w:horzAnchor="margin" w:tblpXSpec="center" w:tblpY="158"/>
        <w:tblW w:w="10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722"/>
        <w:gridCol w:w="2157"/>
        <w:gridCol w:w="1689"/>
        <w:gridCol w:w="382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2"/>
              </w:rPr>
            </w:pP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rPr>
                <w:rFonts w:ascii="仿宋_GB2312" w:hAnsi="仿宋" w:eastAsia="仿宋_GB2312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 xml:space="preserve">已对接 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未对接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9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2"/>
              </w:rPr>
              <w:t>住宿安排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需要住宿：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2019年7月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____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至____日，共____天；</w:t>
            </w:r>
          </w:p>
          <w:p>
            <w:pPr>
              <w:spacing w:line="340" w:lineRule="exact"/>
              <w:ind w:left="0" w:leftChars="0" w:firstLine="420" w:firstLineChars="190"/>
              <w:jc w:val="lef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所需房型：_______楼，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标准间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____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间 ，单间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____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间 ；</w:t>
            </w:r>
          </w:p>
          <w:p>
            <w:pPr>
              <w:spacing w:line="340" w:lineRule="exact"/>
              <w:ind w:firstLine="221" w:firstLineChars="100"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（贵宾楼标准700元/双早；嘉宾楼标准650元/双早，均在同新疆大厦院内，贵宾楼为会场所在楼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不用安排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自行解决。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2"/>
              </w:rPr>
              <w:t>增值税普通电子发票信息</w:t>
            </w:r>
          </w:p>
          <w:p>
            <w:pPr>
              <w:spacing w:after="50" w:line="38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color w:val="FF0000"/>
                <w:sz w:val="22"/>
              </w:rPr>
              <w:t>（推荐）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单位名称：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/>
                <w:bCs/>
                <w:i/>
                <w:i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开票信息：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/>
                <w:iCs/>
                <w:sz w:val="24"/>
                <w:lang w:val="en-US" w:eastAsia="zh-CN"/>
              </w:rPr>
              <w:t>会议费或服务费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统一社会信用代码（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税号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 xml:space="preserve">               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发票接收邮箱：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2"/>
              </w:rPr>
              <w:t>增值税普通发票信息</w:t>
            </w:r>
            <w:r>
              <w:rPr>
                <w:rFonts w:hint="eastAsia" w:ascii="仿宋_GB2312" w:hAnsi="仿宋" w:eastAsia="仿宋_GB2312" w:cs="仿宋"/>
                <w:b/>
                <w:color w:val="FF0000"/>
                <w:sz w:val="22"/>
              </w:rPr>
              <w:t>（推荐）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单位名称：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开票信息：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/>
                <w:iCs/>
                <w:sz w:val="24"/>
                <w:lang w:val="en-US" w:eastAsia="zh-CN"/>
              </w:rPr>
              <w:t>会议费或服务费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统一社会信用代码（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税号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邮寄地址：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收件人姓名及联系电话：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2"/>
              </w:rPr>
              <w:t>增值税专用发票信息</w:t>
            </w:r>
            <w:r>
              <w:rPr>
                <w:rFonts w:hint="eastAsia" w:ascii="仿宋_GB2312" w:hAnsi="仿宋" w:eastAsia="仿宋_GB2312" w:cs="仿宋"/>
                <w:b/>
                <w:color w:val="FF0000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</w:rPr>
              <w:t>全部信息均需要与单位财务确认无误，保证填写正确。</w:t>
            </w:r>
            <w:r>
              <w:rPr>
                <w:rFonts w:hint="eastAsia" w:ascii="仿宋_GB2312" w:hAnsi="仿宋" w:eastAsia="仿宋_GB2312" w:cs="仿宋"/>
                <w:b/>
                <w:color w:val="FF0000"/>
                <w:sz w:val="22"/>
              </w:rPr>
              <w:t>）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公司名称：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银行名称：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银行账号：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统一社会信用代码（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税号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开票信息：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/>
                <w:iCs/>
                <w:sz w:val="24"/>
                <w:lang w:val="en-US" w:eastAsia="zh-CN"/>
              </w:rPr>
              <w:t>会议费或服务费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公司地址：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公司电话：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邮寄地址：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</w:rPr>
              <w:t>收件人姓名及联系电话：</w:t>
            </w:r>
          </w:p>
        </w:tc>
      </w:tr>
    </w:tbl>
    <w:p>
      <w:pPr>
        <w:spacing w:line="440" w:lineRule="exact"/>
        <w:rPr>
          <w:rFonts w:ascii="仿宋_GB2312" w:hAnsi="仿宋" w:eastAsia="仿宋_GB2312" w:cs="仿宋_GB2312"/>
          <w:b/>
          <w:sz w:val="24"/>
        </w:rPr>
      </w:pPr>
      <w:r>
        <w:rPr>
          <w:rFonts w:hint="eastAsia" w:ascii="仿宋_GB2312" w:hAnsi="仿宋" w:eastAsia="仿宋_GB2312" w:cs="仿宋_GB2312"/>
          <w:b/>
          <w:sz w:val="24"/>
        </w:rPr>
        <w:t xml:space="preserve">特别提醒： </w:t>
      </w:r>
    </w:p>
    <w:p>
      <w:pPr>
        <w:numPr>
          <w:ilvl w:val="0"/>
          <w:numId w:val="2"/>
        </w:numPr>
        <w:spacing w:line="440" w:lineRule="exact"/>
        <w:rPr>
          <w:rFonts w:hint="eastAsia" w:ascii="仿宋_GB2312" w:hAnsi="仿宋" w:eastAsia="仿宋_GB2312" w:cs="仿宋_GB2312"/>
          <w:b/>
          <w:sz w:val="24"/>
        </w:rPr>
      </w:pPr>
      <w:r>
        <w:rPr>
          <w:rFonts w:hint="eastAsia" w:ascii="仿宋_GB2312" w:hAnsi="仿宋" w:eastAsia="仿宋_GB2312" w:cs="仿宋_GB2312"/>
          <w:b/>
          <w:sz w:val="24"/>
        </w:rPr>
        <w:t>由于专票数量有限，请与会务组申请后尽早完成付款。</w:t>
      </w:r>
    </w:p>
    <w:p>
      <w:pPr>
        <w:numPr>
          <w:ilvl w:val="0"/>
          <w:numId w:val="2"/>
        </w:numPr>
        <w:spacing w:line="440" w:lineRule="exact"/>
        <w:rPr>
          <w:rFonts w:hint="default" w:ascii="仿宋_GB2312" w:hAnsi="仿宋" w:eastAsia="仿宋_GB2312" w:cs="仿宋_GB2312"/>
          <w:b/>
          <w:sz w:val="24"/>
          <w:lang w:val="en-US" w:eastAsia="zh-CN"/>
        </w:rPr>
      </w:pPr>
      <w:r>
        <w:rPr>
          <w:rFonts w:hint="eastAsia" w:ascii="仿宋_GB2312" w:hAnsi="仿宋" w:eastAsia="仿宋_GB2312" w:cs="仿宋_GB2312"/>
          <w:b/>
          <w:sz w:val="24"/>
          <w:lang w:val="en-US" w:eastAsia="zh-CN"/>
        </w:rPr>
        <w:t>开票信息可为会议或服务，请与单位财务确认后填写。</w:t>
      </w:r>
    </w:p>
    <w:p>
      <w:pPr>
        <w:spacing w:line="440" w:lineRule="exact"/>
        <w:rPr>
          <w:rFonts w:hint="eastAsia" w:ascii="仿宋_GB2312" w:hAnsi="仿宋" w:eastAsia="仿宋_GB2312" w:cs="仿宋_GB2312"/>
          <w:b/>
          <w:sz w:val="24"/>
        </w:rPr>
      </w:pPr>
      <w:r>
        <w:rPr>
          <w:rFonts w:hint="eastAsia" w:ascii="仿宋_GB2312" w:hAnsi="仿宋" w:eastAsia="仿宋_GB2312" w:cs="仿宋_GB2312"/>
          <w:b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_GB2312"/>
          <w:b/>
          <w:sz w:val="24"/>
        </w:rPr>
        <w:t>、“已对接”指交易平台已拿到对接证明、招标代理机构在全国招标公告公示标准发布工具注册；</w:t>
      </w:r>
    </w:p>
    <w:p>
      <w:pPr>
        <w:spacing w:line="440" w:lineRule="exact"/>
        <w:rPr>
          <w:rFonts w:hint="eastAsia" w:ascii="仿宋_GB2312" w:hAnsi="仿宋" w:eastAsia="仿宋_GB2312" w:cs="仿宋_GB2312"/>
          <w:b/>
          <w:sz w:val="24"/>
        </w:rPr>
      </w:pPr>
      <w:r>
        <w:rPr>
          <w:rFonts w:hint="eastAsia" w:ascii="仿宋_GB2312" w:hAnsi="仿宋" w:eastAsia="仿宋_GB2312" w:cs="仿宋_GB2312"/>
          <w:b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_GB2312"/>
          <w:b/>
          <w:sz w:val="24"/>
        </w:rPr>
        <w:t>、请完整填写您的单位名称，以便为您开具好发票；</w:t>
      </w:r>
    </w:p>
    <w:p>
      <w:pPr>
        <w:spacing w:line="440" w:lineRule="exact"/>
        <w:rPr>
          <w:rFonts w:ascii="仿宋_GB2312" w:hAnsi="仿宋" w:eastAsia="仿宋_GB2312" w:cs="仿宋_GB2312"/>
          <w:b/>
          <w:sz w:val="24"/>
        </w:rPr>
      </w:pPr>
      <w:r>
        <w:rPr>
          <w:rFonts w:hint="eastAsia" w:ascii="仿宋_GB2312" w:hAnsi="仿宋" w:eastAsia="仿宋_GB2312" w:cs="仿宋_GB2312"/>
          <w:b/>
          <w:sz w:val="24"/>
          <w:lang w:val="en-US" w:eastAsia="zh-CN"/>
        </w:rPr>
        <w:t>5</w:t>
      </w:r>
      <w:r>
        <w:rPr>
          <w:rFonts w:hint="eastAsia" w:ascii="仿宋_GB2312" w:hAnsi="仿宋" w:eastAsia="仿宋_GB2312" w:cs="仿宋_GB2312"/>
          <w:b/>
          <w:sz w:val="24"/>
        </w:rPr>
        <w:t>、请将填写后的参会回执word版于7月</w:t>
      </w:r>
      <w:r>
        <w:rPr>
          <w:rFonts w:hint="eastAsia" w:ascii="仿宋_GB2312" w:hAnsi="仿宋" w:eastAsia="仿宋_GB2312" w:cs="仿宋_GB2312"/>
          <w:b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_GB2312"/>
          <w:b/>
          <w:sz w:val="24"/>
        </w:rPr>
        <w:t>日前发送至：</w:t>
      </w:r>
    </w:p>
    <w:p>
      <w:pPr>
        <w:spacing w:line="440" w:lineRule="exact"/>
        <w:ind w:firstLine="210" w:firstLineChars="100"/>
        <w:rPr>
          <w:rFonts w:ascii="仿宋_GB2312" w:hAnsi="仿宋" w:eastAsia="仿宋_GB2312" w:cs="仿宋_GB2312"/>
          <w:b/>
          <w:sz w:val="24"/>
        </w:rPr>
      </w:pPr>
      <w:r>
        <w:fldChar w:fldCharType="begin"/>
      </w:r>
      <w:r>
        <w:instrText xml:space="preserve"> HYPERLINK "mailto:baoming@cebpubservice.com" </w:instrText>
      </w:r>
      <w:r>
        <w:fldChar w:fldCharType="separate"/>
      </w:r>
      <w:r>
        <w:rPr>
          <w:rFonts w:hint="eastAsia" w:ascii="仿宋_GB2312" w:hAnsi="仿宋" w:eastAsia="仿宋_GB2312" w:cs="仿宋_GB2312"/>
          <w:b/>
          <w:sz w:val="24"/>
        </w:rPr>
        <w:t>baoming@cebpubservice.com</w:t>
      </w:r>
      <w:r>
        <w:rPr>
          <w:rFonts w:hint="eastAsia" w:ascii="仿宋_GB2312" w:hAnsi="仿宋" w:eastAsia="仿宋_GB2312" w:cs="仿宋_GB2312"/>
          <w:b/>
          <w:sz w:val="24"/>
        </w:rPr>
        <w:fldChar w:fldCharType="end"/>
      </w:r>
      <w:r>
        <w:rPr>
          <w:rFonts w:hint="eastAsia" w:ascii="仿宋_GB2312" w:hAnsi="仿宋" w:eastAsia="仿宋_GB2312" w:cs="仿宋_GB2312"/>
          <w:b/>
          <w:sz w:val="24"/>
        </w:rPr>
        <w:t>；</w:t>
      </w:r>
    </w:p>
    <w:p>
      <w:pPr>
        <w:spacing w:line="480" w:lineRule="exact"/>
        <w:rPr>
          <w:rFonts w:ascii="仿宋_GB2312" w:hAnsi="仿宋" w:eastAsia="仿宋_GB2312" w:cs="仿宋_GB2312"/>
          <w:b/>
          <w:sz w:val="24"/>
        </w:rPr>
      </w:pPr>
      <w:r>
        <w:rPr>
          <w:rFonts w:hint="eastAsia" w:ascii="仿宋_GB2312" w:hAnsi="仿宋" w:eastAsia="仿宋_GB2312" w:cs="仿宋_GB2312"/>
          <w:b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_GB2312"/>
          <w:b/>
          <w:sz w:val="24"/>
        </w:rPr>
        <w:t>、参会人员若有希望探讨的问题可另附说明。</w:t>
      </w:r>
    </w:p>
    <w:p>
      <w:pPr>
        <w:spacing w:line="360" w:lineRule="auto"/>
        <w:ind w:firstLine="482" w:firstLineChars="200"/>
        <w:rPr>
          <w:rFonts w:ascii="仿宋_GB2312" w:hAnsi="仿宋" w:eastAsia="仿宋_GB2312" w:cs="仿宋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F4"/>
    <w:multiLevelType w:val="multilevel"/>
    <w:tmpl w:val="150F1DF4"/>
    <w:lvl w:ilvl="0" w:tentative="0">
      <w:start w:val="2"/>
      <w:numFmt w:val="bullet"/>
      <w:lvlText w:val="□"/>
      <w:lvlJc w:val="left"/>
      <w:pPr>
        <w:ind w:left="1160" w:hanging="360"/>
      </w:pPr>
      <w:rPr>
        <w:rFonts w:hint="eastAsia" w:ascii="仿宋" w:hAnsi="仿宋" w:eastAsia="仿宋" w:cs="仿宋"/>
        <w:b/>
        <w:sz w:val="24"/>
      </w:rPr>
    </w:lvl>
    <w:lvl w:ilvl="1" w:tentative="0">
      <w:start w:val="1"/>
      <w:numFmt w:val="bullet"/>
      <w:lvlText w:val=""/>
      <w:lvlJc w:val="left"/>
      <w:pPr>
        <w:ind w:left="16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80" w:hanging="420"/>
      </w:pPr>
      <w:rPr>
        <w:rFonts w:hint="default" w:ascii="Wingdings" w:hAnsi="Wingdings"/>
      </w:rPr>
    </w:lvl>
  </w:abstractNum>
  <w:abstractNum w:abstractNumId="1">
    <w:nsid w:val="3C65B08F"/>
    <w:multiLevelType w:val="singleLevel"/>
    <w:tmpl w:val="3C65B0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70883"/>
    <w:rsid w:val="159A6D95"/>
    <w:rsid w:val="265C59DF"/>
    <w:rsid w:val="6AF61F4D"/>
    <w:rsid w:val="70053341"/>
    <w:rsid w:val="781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thinkpad_xhj</dc:creator>
  <cp:lastModifiedBy>xhj</cp:lastModifiedBy>
  <dcterms:modified xsi:type="dcterms:W3CDTF">2019-06-26T07:24:29Z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