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4979">
      <w:pPr>
        <w:spacing w:line="600" w:lineRule="exact"/>
        <w:jc w:val="left"/>
        <w:rPr>
          <w:rFonts w:asciiTheme="minorEastAsia" w:hAnsiTheme="minorEastAsia"/>
          <w:b/>
          <w:sz w:val="44"/>
          <w:szCs w:val="44"/>
        </w:rPr>
      </w:pPr>
      <w:bookmarkStart w:id="0" w:name="_GoBack"/>
      <w:bookmarkEnd w:id="0"/>
    </w:p>
    <w:p w14:paraId="7D7C3E8D">
      <w:pPr>
        <w:spacing w:line="6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Cs/>
          <w:sz w:val="44"/>
          <w:szCs w:val="44"/>
        </w:rPr>
        <w:t>河北省统一评标专家库评标专家承诺书</w:t>
      </w:r>
    </w:p>
    <w:p w14:paraId="314E5DC3">
      <w:pPr>
        <w:spacing w:line="600" w:lineRule="exact"/>
        <w:jc w:val="left"/>
        <w:rPr>
          <w:rFonts w:asciiTheme="minorEastAsia" w:hAnsiTheme="minorEastAsia"/>
          <w:b/>
          <w:sz w:val="44"/>
          <w:szCs w:val="44"/>
        </w:rPr>
      </w:pPr>
    </w:p>
    <w:p w14:paraId="5944B9B5">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（身份证号码）作为河北省统一评标专家库的评标专家，为维护公平、公正、科学、择优的评标原则,树立评标专家诚实守信的形象，郑重承诺如下：</w:t>
      </w:r>
    </w:p>
    <w:p w14:paraId="1012A300">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一、严格按照国家和河北省关于招标投标的法律、法规、规章和规范性文件的规定，客观公正地履行评标专家职责，遵守评标工作纪律，维护评标秩序；</w:t>
      </w:r>
    </w:p>
    <w:p w14:paraId="4E023C3D">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二、当遇到依法依规应当回避的情形，本人主动申请回避；</w:t>
      </w:r>
    </w:p>
    <w:p w14:paraId="40E1199C">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三、依法依规独立评标，提出评标意见，不受任何单位或个人的干预，不通过</w:t>
      </w:r>
      <w:r>
        <w:rPr>
          <w:rFonts w:hint="eastAsia" w:ascii="仿宋_GB2312" w:hAnsi="仿宋_GB2312" w:eastAsia="仿宋_GB2312" w:cs="仿宋_GB2312"/>
          <w:kern w:val="0"/>
          <w:sz w:val="32"/>
          <w:szCs w:val="32"/>
        </w:rPr>
        <w:t>QQ群、微信群</w:t>
      </w:r>
      <w:r>
        <w:rPr>
          <w:rFonts w:hint="eastAsia" w:ascii="仿宋_GB2312" w:hAnsi="仿宋_GB2312" w:eastAsia="仿宋_GB2312" w:cs="仿宋_GB2312"/>
          <w:color w:val="000000"/>
          <w:kern w:val="0"/>
          <w:sz w:val="32"/>
          <w:szCs w:val="32"/>
        </w:rPr>
        <w:t>等社交软件或其他任何形式私下接触投标人或与中标结果有直接或间接利害关系的人员，对所提出的评标意见承担个人责任；</w:t>
      </w:r>
    </w:p>
    <w:p w14:paraId="59B6FC63">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四、对评标情况严加保密，不以任何形式透露对投标文件的评审和比较、中标候选人的推荐以及与评标有关的其他情况；</w:t>
      </w:r>
    </w:p>
    <w:p w14:paraId="2C591D06">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五、廉洁评标，不收受招标人、投标人、潜在投标人以及代理机构等单位相关人员的礼金、礼物、有价证券以及接受宴请等其他好处，不高额索要评标费；</w:t>
      </w:r>
    </w:p>
    <w:p w14:paraId="69B064C8">
      <w:pPr>
        <w:widowControl/>
        <w:spacing w:line="600" w:lineRule="exact"/>
        <w:ind w:firstLine="64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32"/>
          <w:szCs w:val="32"/>
        </w:rPr>
        <w:t>六、遵守职业操守，不擅离职守，不委托他人或接受他</w:t>
      </w:r>
    </w:p>
    <w:p w14:paraId="05118E2D">
      <w:pPr>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人委托代替评标及其他不客观、不公正履行职务等行为；</w:t>
      </w:r>
    </w:p>
    <w:p w14:paraId="596B6A41">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七、自觉抵制违法违规的招标投标活动，协助、配合招标投标有关行政监督部门的监督、检查工作；</w:t>
      </w:r>
    </w:p>
    <w:p w14:paraId="446B8039">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八、自觉遵守专家库主管部门的各项入库、考评、奖惩、续聘等管理制度，本人所提交的信息及专家申报材料均合法、真实、准确、有效，无任何伪造、修改、虚假成份，并对所提供资料的真实性负责；</w:t>
      </w:r>
    </w:p>
    <w:p w14:paraId="2B005C9C">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九、自愿接受招标投标有关行政监督部门的依法检查；对本人发生的违法违规行为，接受招标投标有关行政监督部门依法给予的行政处罚（处理），并承担相应责任；</w:t>
      </w:r>
    </w:p>
    <w:p w14:paraId="36C3B06B">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十、本人近三年未受到任何刑事处罚或行政处罚，未因违法违纪行为受到党内处分或开除党籍、公职处罚，未被列入严重失信主体名单。</w:t>
      </w:r>
    </w:p>
    <w:p w14:paraId="44D22DE3">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本人承诺，上述内容由评标专家本人亲笔填写。如有违反上述承诺的行为，本人愿意承担相应的法律责任，同意有关部门将本人相关失信信用记入公共信用信息系统，并在相关政府门户网站公开。</w:t>
      </w:r>
    </w:p>
    <w:p w14:paraId="6033857F">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本承诺书自签订之日起生效。</w:t>
      </w:r>
    </w:p>
    <w:p w14:paraId="300B0D87">
      <w:pPr>
        <w:spacing w:line="600" w:lineRule="exact"/>
        <w:ind w:firstLine="640" w:firstLineChars="200"/>
        <w:jc w:val="left"/>
        <w:rPr>
          <w:rFonts w:ascii="仿宋_GB2312" w:hAnsi="仿宋_GB2312" w:eastAsia="仿宋_GB2312" w:cs="仿宋_GB2312"/>
          <w:color w:val="000000"/>
          <w:kern w:val="0"/>
          <w:sz w:val="32"/>
          <w:szCs w:val="32"/>
        </w:rPr>
      </w:pPr>
    </w:p>
    <w:p w14:paraId="48F49FC9">
      <w:pPr>
        <w:spacing w:line="600" w:lineRule="exact"/>
        <w:ind w:left="3360" w:leftChars="1600"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评标专家本人签字：</w:t>
      </w:r>
    </w:p>
    <w:p w14:paraId="64A178B1">
      <w:pPr>
        <w:spacing w:line="600" w:lineRule="exact"/>
        <w:ind w:left="3360" w:leftChars="1600" w:firstLine="1600" w:firstLineChars="5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  月  日</w:t>
      </w:r>
    </w:p>
    <w:sectPr>
      <w:footerReference r:id="rId3" w:type="default"/>
      <w:pgSz w:w="11906" w:h="16838"/>
      <w:pgMar w:top="1984" w:right="153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F5D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0FE9C">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D0FE9C">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NDE5MjkxOTYwYmU0OTU5YWFkYzI5OTdkYzFhZWYifQ=="/>
  </w:docVars>
  <w:rsids>
    <w:rsidRoot w:val="002955DA"/>
    <w:rsid w:val="002955DA"/>
    <w:rsid w:val="00396765"/>
    <w:rsid w:val="00534E4E"/>
    <w:rsid w:val="00832C0E"/>
    <w:rsid w:val="008E74CC"/>
    <w:rsid w:val="00931553"/>
    <w:rsid w:val="00A32D0B"/>
    <w:rsid w:val="00C26750"/>
    <w:rsid w:val="00E029DA"/>
    <w:rsid w:val="00E83079"/>
    <w:rsid w:val="00F550B8"/>
    <w:rsid w:val="346124D8"/>
    <w:rsid w:val="6CE06D0C"/>
    <w:rsid w:val="DBE79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fontstyle01"/>
    <w:basedOn w:val="5"/>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824</Words>
  <Characters>825</Characters>
  <Lines>6</Lines>
  <Paragraphs>1</Paragraphs>
  <TotalTime>8</TotalTime>
  <ScaleCrop>false</ScaleCrop>
  <LinksUpToDate>false</LinksUpToDate>
  <CharactersWithSpaces>854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2024-07-11T14:38:00Z</dcterms:created>
  <dc:creator>LSY</dc:creator>
  <cp:lastModifiedBy>Lenovo</cp:lastModifiedBy>
  <dcterms:modified xsi:type="dcterms:W3CDTF">2024-07-28T05:21:21Z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A6542E1F964C4D71A95991E17E0EC3B0</vt:lpwstr>
  </property>
</Properties>
</file>